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39251" w14:textId="5A9C8CE9" w:rsidR="00521DF8" w:rsidRDefault="00521DF8" w:rsidP="00521D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#96 Ad-Hoc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S3-19366</w:t>
      </w:r>
      <w:r>
        <w:rPr>
          <w:b/>
          <w:i/>
          <w:noProof/>
          <w:sz w:val="28"/>
        </w:rPr>
        <w:t>1</w:t>
      </w:r>
      <w:bookmarkEnd w:id="0"/>
    </w:p>
    <w:p w14:paraId="38A1277C" w14:textId="77777777" w:rsidR="00521DF8" w:rsidRDefault="00521DF8" w:rsidP="00521D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 – 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97495D8" w14:textId="77777777" w:rsidR="00521DF8" w:rsidRDefault="00521DF8" w:rsidP="00521DF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8A5321F" w14:textId="2B899B1B" w:rsidR="00521DF8" w:rsidRDefault="00521DF8" w:rsidP="00521DF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6480A102" w14:textId="29B2C7D7" w:rsidR="00521DF8" w:rsidRDefault="00521DF8" w:rsidP="00521DF8">
      <w:pPr>
        <w:pStyle w:val="Title"/>
        <w:rPr>
          <w:b w:val="0"/>
        </w:rPr>
      </w:pPr>
      <w:r>
        <w:rPr>
          <w:b w:val="0"/>
        </w:rPr>
        <w:t>Title:</w:t>
      </w:r>
      <w:r>
        <w:rPr>
          <w:b w:val="0"/>
        </w:rPr>
        <w:tab/>
      </w:r>
      <w:r w:rsidRPr="0075145A">
        <w:t>LS on 5GS</w:t>
      </w:r>
      <w:r w:rsidRPr="00B95267">
        <w:t xml:space="preserve"> Enhanced support of OTA mechanism for </w:t>
      </w:r>
      <w:r>
        <w:t xml:space="preserve">UICC </w:t>
      </w:r>
      <w:r w:rsidRPr="00B95267">
        <w:t>configuration parameter update</w:t>
      </w:r>
    </w:p>
    <w:p w14:paraId="35ADAA16" w14:textId="77777777" w:rsidR="00521DF8" w:rsidRDefault="00521DF8" w:rsidP="00521DF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262D818" w14:textId="77777777" w:rsidR="00521DF8" w:rsidRDefault="00521DF8" w:rsidP="00521DF8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</w:t>
      </w:r>
    </w:p>
    <w:p w14:paraId="63E9EF16" w14:textId="77777777" w:rsidR="00521DF8" w:rsidRDefault="00521DF8" w:rsidP="008966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F825EB" w14:textId="77777777" w:rsidR="00521DF8" w:rsidRDefault="00521DF8" w:rsidP="008966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E5D9315" w14:textId="2086019A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803AE2">
        <w:rPr>
          <w:b/>
          <w:noProof/>
          <w:sz w:val="24"/>
        </w:rPr>
        <w:t>790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450CA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5145A">
        <w:t>L</w:t>
      </w:r>
      <w:r w:rsidRPr="0075145A">
        <w:t xml:space="preserve">S on </w:t>
      </w:r>
      <w:r w:rsidR="0075145A" w:rsidRPr="0075145A">
        <w:t>5GS</w:t>
      </w:r>
      <w:r w:rsidR="0075145A" w:rsidRPr="00B95267">
        <w:t xml:space="preserve"> Enhanced support of OTA mechanism for </w:t>
      </w:r>
      <w:r w:rsidR="0075145A">
        <w:t xml:space="preserve">UICC </w:t>
      </w:r>
      <w:r w:rsidR="0075145A" w:rsidRPr="00B95267">
        <w:t>configuration parameter update</w:t>
      </w:r>
    </w:p>
    <w:p w14:paraId="65004854" w14:textId="1F2707B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6EC847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58665C6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EC693F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5145A" w:rsidRPr="0075145A">
        <w:rPr>
          <w:b w:val="0"/>
        </w:rPr>
        <w:t>CT4</w:t>
      </w:r>
    </w:p>
    <w:p w14:paraId="6AF9910D" w14:textId="2188094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5145A" w:rsidRPr="0075145A">
        <w:rPr>
          <w:b w:val="0"/>
        </w:rPr>
        <w:t>SA3, CT6, SA2</w:t>
      </w:r>
    </w:p>
    <w:p w14:paraId="033E954A" w14:textId="794480E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5145A" w:rsidRPr="0075145A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CB26C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5145A">
        <w:rPr>
          <w:bCs/>
        </w:rPr>
        <w:t>Ulrich Wiehe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B6D641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145A">
        <w:rPr>
          <w:bCs/>
          <w:color w:val="0000FF"/>
        </w:rPr>
        <w:t>Ulrich.wiehe@nokia.com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1E6B2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5145A">
        <w:t>C4-193789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EEBAFC" w14:textId="5C2AF236" w:rsidR="0075145A" w:rsidRPr="0075145A" w:rsidRDefault="0075145A">
      <w:pPr>
        <w:rPr>
          <w:rFonts w:ascii="Arial" w:hAnsi="Arial" w:cs="Arial"/>
        </w:rPr>
      </w:pPr>
      <w:r w:rsidRPr="0075145A">
        <w:rPr>
          <w:rFonts w:ascii="Arial" w:hAnsi="Arial" w:cs="Arial"/>
        </w:rPr>
        <w:t>CT4 have discussed the</w:t>
      </w:r>
      <w:r>
        <w:rPr>
          <w:rFonts w:ascii="Arial" w:hAnsi="Arial" w:cs="Arial"/>
        </w:rPr>
        <w:t xml:space="preserve"> attached WID on </w:t>
      </w:r>
      <w:r w:rsidR="00955DF5">
        <w:rPr>
          <w:rFonts w:ascii="Arial" w:hAnsi="Arial" w:cs="Arial"/>
        </w:rPr>
        <w:t>“</w:t>
      </w:r>
      <w:r w:rsidRPr="0075145A">
        <w:rPr>
          <w:rFonts w:ascii="Arial" w:hAnsi="Arial" w:cs="Arial"/>
        </w:rPr>
        <w:t>5GS Enhanced support of OTA mechanism for UICC configuration parameter update</w:t>
      </w:r>
      <w:r w:rsidR="00955DF5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and kindly ask SA2, SA3 and CT6 to provide feedback</w:t>
      </w:r>
      <w:r w:rsidR="00955DF5">
        <w:rPr>
          <w:rFonts w:ascii="Arial" w:hAnsi="Arial" w:cs="Arial"/>
        </w:rPr>
        <w:t xml:space="preserve"> especially on potential impacts to architecture, security and UICC.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808CC2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55DF5">
        <w:rPr>
          <w:rFonts w:ascii="Arial" w:hAnsi="Arial" w:cs="Arial"/>
          <w:b/>
        </w:rPr>
        <w:t xml:space="preserve"> SA2, SA3, CT6</w:t>
      </w:r>
      <w:r w:rsidRPr="000F4E43">
        <w:rPr>
          <w:rFonts w:ascii="Arial" w:hAnsi="Arial" w:cs="Arial"/>
          <w:b/>
        </w:rPr>
        <w:t xml:space="preserve"> group</w:t>
      </w:r>
      <w:r w:rsidR="00955DF5">
        <w:rPr>
          <w:rFonts w:ascii="Arial" w:hAnsi="Arial" w:cs="Arial"/>
          <w:b/>
        </w:rPr>
        <w:t>s</w:t>
      </w:r>
    </w:p>
    <w:p w14:paraId="14AB2E61" w14:textId="77777777" w:rsidR="00955DF5" w:rsidRDefault="00463675" w:rsidP="00955DF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="00955DF5">
        <w:rPr>
          <w:rFonts w:ascii="Arial" w:hAnsi="Arial" w:cs="Arial"/>
          <w:b/>
        </w:rPr>
        <w:t xml:space="preserve"> Provide feedback to the attached WID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Portoroz,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91825" w14:textId="77777777" w:rsidR="00FF058B" w:rsidRDefault="00FF058B">
      <w:r>
        <w:separator/>
      </w:r>
    </w:p>
  </w:endnote>
  <w:endnote w:type="continuationSeparator" w:id="0">
    <w:p w14:paraId="70A5E8E5" w14:textId="77777777" w:rsidR="00FF058B" w:rsidRDefault="00FF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5D393" w14:textId="77777777" w:rsidR="00FF058B" w:rsidRDefault="00FF058B">
      <w:r>
        <w:separator/>
      </w:r>
    </w:p>
  </w:footnote>
  <w:footnote w:type="continuationSeparator" w:id="0">
    <w:p w14:paraId="4C5EEF0B" w14:textId="77777777" w:rsidR="00FF058B" w:rsidRDefault="00FF0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234FF"/>
    <w:rsid w:val="00463675"/>
    <w:rsid w:val="004B43FA"/>
    <w:rsid w:val="004C3F5A"/>
    <w:rsid w:val="004C4DCF"/>
    <w:rsid w:val="00521DF8"/>
    <w:rsid w:val="00584B08"/>
    <w:rsid w:val="007116E4"/>
    <w:rsid w:val="00726FC3"/>
    <w:rsid w:val="0075145A"/>
    <w:rsid w:val="0077485D"/>
    <w:rsid w:val="00803AE2"/>
    <w:rsid w:val="0089666F"/>
    <w:rsid w:val="00923E7C"/>
    <w:rsid w:val="00955DF5"/>
    <w:rsid w:val="009F6E85"/>
    <w:rsid w:val="00A7348D"/>
    <w:rsid w:val="00CA2FB0"/>
    <w:rsid w:val="00E20604"/>
    <w:rsid w:val="00E4207B"/>
    <w:rsid w:val="00F0649B"/>
    <w:rsid w:val="00F20CD7"/>
    <w:rsid w:val="00FF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5145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54F7B7-C3C4-46DB-A882-CD52700528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EB2BB17-4AC2-4DB2-90BF-CCDE5EFFCFB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E83811C-E6B6-405D-921A-50A5A047A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F1B078-93BB-4977-A8A2-02FE28578C9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E43D0B4-6D3A-4E53-8177-6FA0CE96FC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32291_CR0088r1_5GS_Ph1-SBI_CH_(Rel-16)</cp:lastModifiedBy>
  <cp:revision>2</cp:revision>
  <cp:lastPrinted>2002-04-23T07:10:00Z</cp:lastPrinted>
  <dcterms:created xsi:type="dcterms:W3CDTF">2019-10-08T12:40:00Z</dcterms:created>
  <dcterms:modified xsi:type="dcterms:W3CDTF">2019-10-08T12:40:00Z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